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1768" w:rsidRPr="00E31768" w:rsidRDefault="00E31768" w:rsidP="007029DF">
      <w:pPr>
        <w:shd w:val="clear" w:color="auto" w:fill="FFFFFF"/>
        <w:spacing w:before="100" w:beforeAutospacing="1" w:after="100" w:afterAutospacing="1" w:line="240" w:lineRule="auto"/>
        <w:jc w:val="center"/>
        <w:rPr>
          <w:rFonts w:ascii="Verdana" w:eastAsia="Times New Roman" w:hAnsi="Verdana" w:cs="Times New Roman"/>
          <w:color w:val="000000"/>
          <w:sz w:val="17"/>
          <w:szCs w:val="17"/>
        </w:rPr>
      </w:pPr>
      <w:r w:rsidRPr="00E31768">
        <w:rPr>
          <w:rFonts w:ascii="Verdana" w:eastAsia="Times New Roman" w:hAnsi="Verdana" w:cs="Times New Roman"/>
          <w:b/>
          <w:bCs/>
          <w:color w:val="000000"/>
          <w:sz w:val="17"/>
          <w:szCs w:val="17"/>
        </w:rPr>
        <w:t>POST GR</w:t>
      </w:r>
      <w:bookmarkStart w:id="0" w:name="_GoBack"/>
      <w:bookmarkEnd w:id="0"/>
      <w:r w:rsidRPr="00E31768">
        <w:rPr>
          <w:rFonts w:ascii="Verdana" w:eastAsia="Times New Roman" w:hAnsi="Verdana" w:cs="Times New Roman"/>
          <w:b/>
          <w:bCs/>
          <w:color w:val="000000"/>
          <w:sz w:val="17"/>
          <w:szCs w:val="17"/>
        </w:rPr>
        <w:t>ADUATE DIPLOMA IN INTELLECTUAL PROPERTY RIGHTS LAW (IPR)</w:t>
      </w:r>
    </w:p>
    <w:p w:rsidR="00E31768" w:rsidRPr="00E31768" w:rsidRDefault="00E31768" w:rsidP="00E31768">
      <w:pPr>
        <w:shd w:val="clear" w:color="auto" w:fill="FFFFFF"/>
        <w:spacing w:before="100" w:beforeAutospacing="1" w:after="0" w:line="240" w:lineRule="auto"/>
        <w:jc w:val="both"/>
        <w:rPr>
          <w:rFonts w:ascii="Verdana" w:eastAsia="Times New Roman" w:hAnsi="Verdana" w:cs="Times New Roman"/>
          <w:color w:val="000000"/>
          <w:sz w:val="17"/>
          <w:szCs w:val="17"/>
        </w:rPr>
      </w:pPr>
      <w:r w:rsidRPr="00E31768">
        <w:rPr>
          <w:rFonts w:ascii="Verdana" w:eastAsia="Times New Roman" w:hAnsi="Verdana" w:cs="Times New Roman"/>
          <w:color w:val="000000"/>
          <w:sz w:val="17"/>
          <w:szCs w:val="17"/>
        </w:rPr>
        <w:t>Department offers One Year Post Graduate Diploma Course in IPR.  The Admission to P.G Diploma in Intellectual Property Rights Law is available to any graduate of any stream of the recognized Universities in India.   </w:t>
      </w:r>
    </w:p>
    <w:p w:rsidR="00E31768" w:rsidRPr="00E31768" w:rsidRDefault="00E31768" w:rsidP="00E31768">
      <w:pPr>
        <w:shd w:val="clear" w:color="auto" w:fill="FFFFFF"/>
        <w:spacing w:before="100" w:beforeAutospacing="1" w:after="100" w:afterAutospacing="1" w:line="240" w:lineRule="auto"/>
        <w:jc w:val="both"/>
        <w:rPr>
          <w:rFonts w:ascii="Verdana" w:eastAsia="Times New Roman" w:hAnsi="Verdana" w:cs="Times New Roman"/>
          <w:color w:val="000000"/>
          <w:sz w:val="17"/>
          <w:szCs w:val="17"/>
        </w:rPr>
      </w:pPr>
      <w:r w:rsidRPr="00E31768">
        <w:rPr>
          <w:rFonts w:ascii="Verdana" w:eastAsia="Times New Roman" w:hAnsi="Verdana" w:cs="Times New Roman"/>
          <w:b/>
          <w:bCs/>
          <w:color w:val="000000"/>
          <w:sz w:val="17"/>
          <w:szCs w:val="17"/>
        </w:rPr>
        <w:t>The course consists of four theory Papers and One Paper on Practical Training</w:t>
      </w:r>
    </w:p>
    <w:p w:rsidR="00E31768" w:rsidRPr="00E31768" w:rsidRDefault="00E31768" w:rsidP="00E31768">
      <w:pPr>
        <w:shd w:val="clear" w:color="auto" w:fill="FFFFFF"/>
        <w:spacing w:before="100" w:beforeAutospacing="1" w:after="0" w:line="240" w:lineRule="auto"/>
        <w:rPr>
          <w:rFonts w:ascii="Verdana" w:eastAsia="Times New Roman" w:hAnsi="Verdana" w:cs="Times New Roman"/>
          <w:color w:val="000000"/>
          <w:sz w:val="17"/>
          <w:szCs w:val="17"/>
        </w:rPr>
      </w:pPr>
      <w:r w:rsidRPr="00E31768">
        <w:rPr>
          <w:rFonts w:ascii="Verdana" w:eastAsia="Times New Roman" w:hAnsi="Verdana" w:cs="Times New Roman"/>
          <w:b/>
          <w:bCs/>
          <w:color w:val="000000"/>
          <w:sz w:val="17"/>
          <w:szCs w:val="17"/>
        </w:rPr>
        <w:t>Paper – I</w:t>
      </w:r>
      <w:r w:rsidRPr="00E31768">
        <w:rPr>
          <w:rFonts w:ascii="Verdana" w:eastAsia="Times New Roman" w:hAnsi="Verdana" w:cs="Times New Roman"/>
          <w:color w:val="000000"/>
          <w:sz w:val="17"/>
          <w:szCs w:val="17"/>
        </w:rPr>
        <w:t> Introduction to Legal Concepts and Legal Systems.</w:t>
      </w:r>
    </w:p>
    <w:p w:rsidR="00E31768" w:rsidRPr="00E31768" w:rsidRDefault="00E31768" w:rsidP="00E31768">
      <w:pPr>
        <w:shd w:val="clear" w:color="auto" w:fill="FFFFFF"/>
        <w:spacing w:before="100" w:beforeAutospacing="1" w:after="0" w:line="240" w:lineRule="auto"/>
        <w:rPr>
          <w:rFonts w:ascii="Verdana" w:eastAsia="Times New Roman" w:hAnsi="Verdana" w:cs="Times New Roman"/>
          <w:color w:val="000000"/>
          <w:sz w:val="17"/>
          <w:szCs w:val="17"/>
        </w:rPr>
      </w:pPr>
      <w:r w:rsidRPr="00E31768">
        <w:rPr>
          <w:rFonts w:ascii="Verdana" w:eastAsia="Times New Roman" w:hAnsi="Verdana" w:cs="Times New Roman"/>
          <w:b/>
          <w:bCs/>
          <w:color w:val="000000"/>
          <w:sz w:val="17"/>
          <w:szCs w:val="17"/>
        </w:rPr>
        <w:t>Paper – II </w:t>
      </w:r>
      <w:r w:rsidRPr="00E31768">
        <w:rPr>
          <w:rFonts w:ascii="Verdana" w:eastAsia="Times New Roman" w:hAnsi="Verdana" w:cs="Times New Roman"/>
          <w:color w:val="000000"/>
          <w:sz w:val="17"/>
          <w:szCs w:val="17"/>
        </w:rPr>
        <w:t>Law of Trade Marks</w:t>
      </w:r>
    </w:p>
    <w:p w:rsidR="00E31768" w:rsidRPr="00E31768" w:rsidRDefault="00E31768" w:rsidP="00E31768">
      <w:pPr>
        <w:shd w:val="clear" w:color="auto" w:fill="FFFFFF"/>
        <w:spacing w:before="100" w:beforeAutospacing="1" w:after="0" w:line="240" w:lineRule="auto"/>
        <w:rPr>
          <w:rFonts w:ascii="Verdana" w:eastAsia="Times New Roman" w:hAnsi="Verdana" w:cs="Times New Roman"/>
          <w:color w:val="000000"/>
          <w:sz w:val="17"/>
          <w:szCs w:val="17"/>
        </w:rPr>
      </w:pPr>
      <w:r w:rsidRPr="00E31768">
        <w:rPr>
          <w:rFonts w:ascii="Verdana" w:eastAsia="Times New Roman" w:hAnsi="Verdana" w:cs="Times New Roman"/>
          <w:b/>
          <w:bCs/>
          <w:color w:val="000000"/>
          <w:sz w:val="17"/>
          <w:szCs w:val="17"/>
        </w:rPr>
        <w:t>Paper – III</w:t>
      </w:r>
      <w:r w:rsidRPr="00E31768">
        <w:rPr>
          <w:rFonts w:ascii="Verdana" w:eastAsia="Times New Roman" w:hAnsi="Verdana" w:cs="Times New Roman"/>
          <w:color w:val="000000"/>
          <w:sz w:val="17"/>
          <w:szCs w:val="17"/>
        </w:rPr>
        <w:t> Law of Copy Rights</w:t>
      </w:r>
    </w:p>
    <w:p w:rsidR="00E31768" w:rsidRPr="00E31768" w:rsidRDefault="00E31768" w:rsidP="00E31768">
      <w:pPr>
        <w:shd w:val="clear" w:color="auto" w:fill="FFFFFF"/>
        <w:spacing w:before="100" w:beforeAutospacing="1" w:after="0" w:line="240" w:lineRule="auto"/>
        <w:rPr>
          <w:rFonts w:ascii="Verdana" w:eastAsia="Times New Roman" w:hAnsi="Verdana" w:cs="Times New Roman"/>
          <w:color w:val="000000"/>
          <w:sz w:val="17"/>
          <w:szCs w:val="17"/>
        </w:rPr>
      </w:pPr>
      <w:r w:rsidRPr="00E31768">
        <w:rPr>
          <w:rFonts w:ascii="Verdana" w:eastAsia="Times New Roman" w:hAnsi="Verdana" w:cs="Times New Roman"/>
          <w:b/>
          <w:bCs/>
          <w:color w:val="000000"/>
          <w:sz w:val="17"/>
          <w:szCs w:val="17"/>
        </w:rPr>
        <w:t>Paper – IV</w:t>
      </w:r>
      <w:r w:rsidRPr="00E31768">
        <w:rPr>
          <w:rFonts w:ascii="Verdana" w:eastAsia="Times New Roman" w:hAnsi="Verdana" w:cs="Times New Roman"/>
          <w:color w:val="000000"/>
          <w:sz w:val="17"/>
          <w:szCs w:val="17"/>
        </w:rPr>
        <w:t> Law of Patents                                         </w:t>
      </w:r>
    </w:p>
    <w:p w:rsidR="00E31768" w:rsidRPr="00E31768" w:rsidRDefault="00E31768" w:rsidP="00E31768">
      <w:pPr>
        <w:shd w:val="clear" w:color="auto" w:fill="FFFFFF"/>
        <w:spacing w:before="100" w:beforeAutospacing="1" w:after="0" w:line="240" w:lineRule="auto"/>
        <w:rPr>
          <w:rFonts w:ascii="Verdana" w:eastAsia="Times New Roman" w:hAnsi="Verdana" w:cs="Times New Roman"/>
          <w:color w:val="000000"/>
          <w:sz w:val="17"/>
          <w:szCs w:val="17"/>
        </w:rPr>
      </w:pPr>
      <w:r w:rsidRPr="00E31768">
        <w:rPr>
          <w:rFonts w:ascii="Verdana" w:eastAsia="Times New Roman" w:hAnsi="Verdana" w:cs="Times New Roman"/>
          <w:b/>
          <w:bCs/>
          <w:color w:val="000000"/>
          <w:sz w:val="17"/>
          <w:szCs w:val="17"/>
        </w:rPr>
        <w:t>Paper – V</w:t>
      </w:r>
      <w:r w:rsidRPr="00E31768">
        <w:rPr>
          <w:rFonts w:ascii="Verdana" w:eastAsia="Times New Roman" w:hAnsi="Verdana" w:cs="Times New Roman"/>
          <w:color w:val="000000"/>
          <w:sz w:val="17"/>
          <w:szCs w:val="17"/>
        </w:rPr>
        <w:t> Practical Training and Project</w:t>
      </w:r>
    </w:p>
    <w:p w:rsidR="00E31768" w:rsidRPr="00E31768" w:rsidRDefault="00E31768" w:rsidP="00E31768">
      <w:pPr>
        <w:shd w:val="clear" w:color="auto" w:fill="FFFFFF"/>
        <w:spacing w:before="100" w:beforeAutospacing="1" w:after="0" w:line="248" w:lineRule="atLeast"/>
        <w:rPr>
          <w:rFonts w:ascii="Verdana" w:eastAsia="Times New Roman" w:hAnsi="Verdana" w:cs="Times New Roman"/>
          <w:color w:val="000000"/>
          <w:sz w:val="17"/>
          <w:szCs w:val="17"/>
        </w:rPr>
      </w:pPr>
      <w:r w:rsidRPr="00E31768">
        <w:rPr>
          <w:rFonts w:ascii="Verdana" w:eastAsia="Times New Roman" w:hAnsi="Verdana" w:cs="Times New Roman"/>
          <w:b/>
          <w:bCs/>
          <w:color w:val="000000"/>
          <w:sz w:val="17"/>
          <w:szCs w:val="17"/>
        </w:rPr>
        <w:t> </w:t>
      </w:r>
    </w:p>
    <w:p w:rsidR="00E31768" w:rsidRPr="00E31768" w:rsidRDefault="00E31768" w:rsidP="00E31768">
      <w:pPr>
        <w:shd w:val="clear" w:color="auto" w:fill="FFFFFF"/>
        <w:spacing w:before="100" w:beforeAutospacing="1" w:after="0" w:line="330" w:lineRule="atLeast"/>
        <w:rPr>
          <w:rFonts w:ascii="Verdana" w:eastAsia="Times New Roman" w:hAnsi="Verdana" w:cs="Times New Roman"/>
          <w:color w:val="000000"/>
          <w:sz w:val="17"/>
          <w:szCs w:val="17"/>
        </w:rPr>
      </w:pPr>
      <w:r w:rsidRPr="00E31768">
        <w:rPr>
          <w:rFonts w:ascii="Verdana" w:eastAsia="Times New Roman" w:hAnsi="Verdana" w:cs="Times New Roman"/>
          <w:b/>
          <w:bCs/>
          <w:color w:val="000000"/>
          <w:sz w:val="17"/>
          <w:szCs w:val="17"/>
        </w:rPr>
        <w:t> </w:t>
      </w:r>
    </w:p>
    <w:p w:rsidR="000B311A" w:rsidRDefault="007029DF"/>
    <w:sectPr w:rsidR="000B31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1C9"/>
    <w:rsid w:val="002B03BB"/>
    <w:rsid w:val="007029DF"/>
    <w:rsid w:val="00A01E38"/>
    <w:rsid w:val="00C041C9"/>
    <w:rsid w:val="00E31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79E1AC-F9A9-48A7-9DD8-A8552EAC1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582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88</Words>
  <Characters>505</Characters>
  <Application>Microsoft Office Word</Application>
  <DocSecurity>0</DocSecurity>
  <Lines>4</Lines>
  <Paragraphs>1</Paragraphs>
  <ScaleCrop>false</ScaleCrop>
  <Company/>
  <LinksUpToDate>false</LinksUpToDate>
  <CharactersWithSpaces>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 STAFF 4</dc:creator>
  <cp:keywords/>
  <dc:description/>
  <cp:lastModifiedBy>LAW STAFF 4</cp:lastModifiedBy>
  <cp:revision>3</cp:revision>
  <dcterms:created xsi:type="dcterms:W3CDTF">2022-02-10T05:27:00Z</dcterms:created>
  <dcterms:modified xsi:type="dcterms:W3CDTF">2022-02-10T05:28:00Z</dcterms:modified>
</cp:coreProperties>
</file>